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C38B4" w14:textId="6D2123BF" w:rsidR="00CD383C" w:rsidRPr="00802FD0" w:rsidRDefault="00E302D1">
      <w:pPr>
        <w:rPr>
          <w:sz w:val="28"/>
          <w:szCs w:val="28"/>
          <w:u w:val="single"/>
        </w:rPr>
      </w:pPr>
      <w:r w:rsidRPr="00802FD0">
        <w:rPr>
          <w:sz w:val="28"/>
          <w:szCs w:val="28"/>
          <w:u w:val="single"/>
        </w:rPr>
        <w:t xml:space="preserve">Dokladová část E – </w:t>
      </w:r>
      <w:r w:rsidR="00A12D2B">
        <w:rPr>
          <w:sz w:val="28"/>
          <w:szCs w:val="28"/>
          <w:u w:val="single"/>
        </w:rPr>
        <w:t>REKONSTRUKCE HŘIŠTĚ U ZŠ SRBSKÁ</w:t>
      </w:r>
    </w:p>
    <w:p w14:paraId="5379EABD" w14:textId="77777777" w:rsidR="002C1938" w:rsidRPr="002C1938" w:rsidRDefault="002952EB" w:rsidP="002C1938">
      <w:pPr>
        <w:pStyle w:val="Odstavecseseznamem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2C1938">
        <w:rPr>
          <w:sz w:val="28"/>
          <w:szCs w:val="28"/>
        </w:rPr>
        <w:t>Stanoviska a vyjádření</w:t>
      </w:r>
    </w:p>
    <w:p w14:paraId="4E10B170" w14:textId="69FD37B8" w:rsidR="002C1938" w:rsidRDefault="000F5FC3" w:rsidP="00A66D6A">
      <w:pPr>
        <w:pStyle w:val="Odstavecseseznamem"/>
        <w:numPr>
          <w:ilvl w:val="1"/>
          <w:numId w:val="12"/>
        </w:numPr>
        <w:spacing w:line="276" w:lineRule="auto"/>
      </w:pPr>
      <w:bookmarkStart w:id="0" w:name="_Hlk87962865"/>
      <w:r w:rsidRPr="009A5861">
        <w:rPr>
          <w:b/>
          <w:bCs/>
        </w:rPr>
        <w:t>ČEZ</w:t>
      </w:r>
      <w:r w:rsidR="009A5861" w:rsidRPr="009A5861">
        <w:rPr>
          <w:b/>
          <w:bCs/>
        </w:rPr>
        <w:t xml:space="preserve"> Distribuce</w:t>
      </w:r>
      <w:r w:rsidR="009A5861">
        <w:t xml:space="preserve"> zn.: 001117272365</w:t>
      </w:r>
    </w:p>
    <w:p w14:paraId="1E3C0658" w14:textId="324F808F" w:rsidR="009A5861" w:rsidRDefault="009A5861" w:rsidP="009A5861">
      <w:pPr>
        <w:pStyle w:val="Odstavecseseznamem"/>
        <w:spacing w:line="276" w:lineRule="auto"/>
        <w:ind w:left="792"/>
      </w:pPr>
      <w:r w:rsidRPr="009A5861">
        <w:rPr>
          <w:b/>
          <w:bCs/>
        </w:rPr>
        <w:t>ČEZ Distribuce</w:t>
      </w:r>
      <w:r>
        <w:t xml:space="preserve"> zn.</w:t>
      </w:r>
      <w:r>
        <w:t>:</w:t>
      </w:r>
      <w:r>
        <w:t xml:space="preserve"> </w:t>
      </w:r>
      <w:r>
        <w:t>001117386250 – způsob provedení přeložky</w:t>
      </w:r>
    </w:p>
    <w:p w14:paraId="02C4FB41" w14:textId="4670576C" w:rsidR="009A5861" w:rsidRDefault="009A5861" w:rsidP="009A5861">
      <w:pPr>
        <w:pStyle w:val="Odstavecseseznamem"/>
        <w:spacing w:line="276" w:lineRule="auto"/>
        <w:ind w:left="792"/>
      </w:pPr>
      <w:r w:rsidRPr="009A5861">
        <w:rPr>
          <w:b/>
          <w:bCs/>
        </w:rPr>
        <w:t>ČEZ Distribuce</w:t>
      </w:r>
      <w:r>
        <w:t xml:space="preserve"> </w:t>
      </w:r>
      <w:r>
        <w:t>– smlouva o budoucí realizaci přeložky č.: Z_S14_12_8120081670</w:t>
      </w:r>
    </w:p>
    <w:p w14:paraId="70675088" w14:textId="7B2592DF" w:rsidR="002C1938" w:rsidRPr="00E94BA2" w:rsidRDefault="00516E3E" w:rsidP="00A66D6A">
      <w:pPr>
        <w:pStyle w:val="Odstavecseseznamem"/>
        <w:numPr>
          <w:ilvl w:val="1"/>
          <w:numId w:val="12"/>
        </w:numPr>
        <w:spacing w:line="276" w:lineRule="auto"/>
      </w:pPr>
      <w:r w:rsidRPr="009A5861">
        <w:rPr>
          <w:b/>
          <w:bCs/>
        </w:rPr>
        <w:t xml:space="preserve">Hasičský záchranný sbor </w:t>
      </w:r>
      <w:r w:rsidR="000F5FC3" w:rsidRPr="009A5861">
        <w:rPr>
          <w:b/>
          <w:bCs/>
        </w:rPr>
        <w:t>Moravskoslezského</w:t>
      </w:r>
      <w:r w:rsidRPr="009A5861">
        <w:rPr>
          <w:b/>
          <w:bCs/>
        </w:rPr>
        <w:t xml:space="preserve"> kraje</w:t>
      </w:r>
      <w:r w:rsidR="009A5861">
        <w:t xml:space="preserve"> Čj.: HSOS-5901-2/2021</w:t>
      </w:r>
    </w:p>
    <w:p w14:paraId="5D0B0000" w14:textId="6D722CEF" w:rsidR="002C1938" w:rsidRPr="009A5861" w:rsidRDefault="002952EB" w:rsidP="00A66D6A">
      <w:pPr>
        <w:pStyle w:val="Odstavecseseznamem"/>
        <w:numPr>
          <w:ilvl w:val="1"/>
          <w:numId w:val="12"/>
        </w:numPr>
        <w:spacing w:line="276" w:lineRule="auto"/>
        <w:rPr>
          <w:sz w:val="24"/>
          <w:szCs w:val="24"/>
        </w:rPr>
      </w:pPr>
      <w:r w:rsidRPr="009A5861">
        <w:rPr>
          <w:b/>
          <w:bCs/>
        </w:rPr>
        <w:t xml:space="preserve">Krajská hygienická stanice </w:t>
      </w:r>
      <w:r w:rsidR="000F5FC3" w:rsidRPr="009A5861">
        <w:rPr>
          <w:b/>
          <w:bCs/>
        </w:rPr>
        <w:t xml:space="preserve">Moravskoslezského </w:t>
      </w:r>
      <w:r w:rsidRPr="009A5861">
        <w:rPr>
          <w:b/>
          <w:bCs/>
        </w:rPr>
        <w:t>kraje</w:t>
      </w:r>
      <w:r w:rsidR="009A5861">
        <w:t xml:space="preserve"> Čj.: KHSMS 49536/</w:t>
      </w:r>
      <w:r w:rsidR="007A1FC3" w:rsidRPr="007A1FC3">
        <w:t>2021/OV/HDM</w:t>
      </w:r>
    </w:p>
    <w:p w14:paraId="429D6C2B" w14:textId="580BE9B7" w:rsidR="002C1938" w:rsidRPr="00E94BA2" w:rsidRDefault="00A223DF" w:rsidP="00A66D6A">
      <w:pPr>
        <w:pStyle w:val="Odstavecseseznamem"/>
        <w:numPr>
          <w:ilvl w:val="1"/>
          <w:numId w:val="12"/>
        </w:numPr>
        <w:spacing w:line="276" w:lineRule="auto"/>
      </w:pPr>
      <w:r w:rsidRPr="009A5861">
        <w:rPr>
          <w:b/>
          <w:bCs/>
        </w:rPr>
        <w:t>Povodí Odry</w:t>
      </w:r>
      <w:r w:rsidR="009A5861">
        <w:t xml:space="preserve"> zn.: POD/12938/2021/9232/840.09</w:t>
      </w:r>
    </w:p>
    <w:p w14:paraId="3B500688" w14:textId="26C7EF83" w:rsidR="00596375" w:rsidRPr="00E94BA2" w:rsidRDefault="00596375" w:rsidP="00A66D6A">
      <w:pPr>
        <w:pStyle w:val="Odstavecseseznamem"/>
        <w:numPr>
          <w:ilvl w:val="1"/>
          <w:numId w:val="12"/>
        </w:numPr>
        <w:spacing w:line="276" w:lineRule="auto"/>
      </w:pPr>
      <w:proofErr w:type="spellStart"/>
      <w:r w:rsidRPr="009A5861">
        <w:rPr>
          <w:b/>
          <w:bCs/>
        </w:rPr>
        <w:t>Cetin</w:t>
      </w:r>
      <w:proofErr w:type="spellEnd"/>
      <w:r w:rsidR="009A5861">
        <w:t xml:space="preserve"> </w:t>
      </w:r>
      <w:bookmarkStart w:id="1" w:name="_Hlk87962607"/>
      <w:r w:rsidR="009A5861">
        <w:t xml:space="preserve">Čj.: </w:t>
      </w:r>
      <w:bookmarkEnd w:id="1"/>
      <w:r w:rsidR="009A5861">
        <w:t>718279/21</w:t>
      </w:r>
    </w:p>
    <w:p w14:paraId="45C06F87" w14:textId="323F36B4" w:rsidR="00596375" w:rsidRDefault="00300641" w:rsidP="00A66D6A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proofErr w:type="spellStart"/>
      <w:r w:rsidRPr="009A5861">
        <w:rPr>
          <w:b/>
          <w:bCs/>
        </w:rPr>
        <w:t>Gasnet</w:t>
      </w:r>
      <w:proofErr w:type="spellEnd"/>
      <w:r w:rsidR="009A5861">
        <w:t xml:space="preserve"> zn.: 5002416984</w:t>
      </w:r>
    </w:p>
    <w:p w14:paraId="50F079BE" w14:textId="6E4ED1F8" w:rsidR="00596375" w:rsidRPr="00105BF6" w:rsidRDefault="00300641" w:rsidP="00A66D6A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9A5861">
        <w:rPr>
          <w:b/>
          <w:bCs/>
        </w:rPr>
        <w:t>PODA</w:t>
      </w:r>
      <w:r w:rsidR="009A5861">
        <w:t xml:space="preserve"> </w:t>
      </w:r>
      <w:r w:rsidR="009A5861">
        <w:t>zn.:</w:t>
      </w:r>
      <w:r w:rsidR="009A5861">
        <w:t xml:space="preserve"> </w:t>
      </w:r>
      <w:bookmarkStart w:id="2" w:name="_Hlk87962659"/>
      <w:proofErr w:type="spellStart"/>
      <w:r w:rsidR="009A5861">
        <w:t>TaV</w:t>
      </w:r>
      <w:proofErr w:type="spellEnd"/>
      <w:r w:rsidR="009A5861">
        <w:t>/1075/2021/</w:t>
      </w:r>
      <w:proofErr w:type="spellStart"/>
      <w:r w:rsidR="009A5861">
        <w:t>Vo</w:t>
      </w:r>
      <w:proofErr w:type="spellEnd"/>
    </w:p>
    <w:bookmarkEnd w:id="2"/>
    <w:p w14:paraId="7952A884" w14:textId="224DB62E" w:rsidR="00596375" w:rsidRPr="00105BF6" w:rsidRDefault="00300641" w:rsidP="00A66D6A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9A5861">
        <w:rPr>
          <w:b/>
          <w:bCs/>
        </w:rPr>
        <w:t>T-MOBILE</w:t>
      </w:r>
      <w:r w:rsidR="009A5861">
        <w:t xml:space="preserve"> </w:t>
      </w:r>
      <w:r w:rsidR="009A5861">
        <w:t>zn.:</w:t>
      </w:r>
      <w:r w:rsidR="009A5861">
        <w:t xml:space="preserve"> E24409/21</w:t>
      </w:r>
    </w:p>
    <w:p w14:paraId="47C59A3C" w14:textId="644CE43E" w:rsidR="00596375" w:rsidRDefault="00300641" w:rsidP="00A66D6A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9A5861">
        <w:rPr>
          <w:b/>
          <w:bCs/>
        </w:rPr>
        <w:t>Vodafone</w:t>
      </w:r>
      <w:r w:rsidR="009A5861">
        <w:t xml:space="preserve"> </w:t>
      </w:r>
      <w:r w:rsidR="009A5861">
        <w:t>zn.:</w:t>
      </w:r>
      <w:r w:rsidR="009A5861">
        <w:t xml:space="preserve"> 210709-1013313305</w:t>
      </w:r>
    </w:p>
    <w:p w14:paraId="3FBBC84C" w14:textId="2BB5EE24" w:rsidR="00A158B7" w:rsidRPr="00E66462" w:rsidRDefault="00A158B7" w:rsidP="00A158B7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9A5861">
        <w:rPr>
          <w:b/>
          <w:bCs/>
        </w:rPr>
        <w:t>Magistrát města Ostravy, útvar hlavního architekta a stavebního řádu / odbor ochrany ŽP</w:t>
      </w:r>
      <w:r w:rsidRPr="00E66462">
        <w:t xml:space="preserve"> – koordinované stanovisko</w:t>
      </w:r>
      <w:r>
        <w:t xml:space="preserve"> KS 1423/2021</w:t>
      </w:r>
    </w:p>
    <w:p w14:paraId="556B0867" w14:textId="17423400" w:rsidR="00A158B7" w:rsidRPr="00E66462" w:rsidRDefault="00A158B7" w:rsidP="00A158B7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9A5861">
        <w:rPr>
          <w:b/>
          <w:bCs/>
        </w:rPr>
        <w:t>Závazné stanovisko ke kácení dřevin</w:t>
      </w:r>
      <w:r w:rsidRPr="00E66462">
        <w:t xml:space="preserve"> č. </w:t>
      </w:r>
      <w:r>
        <w:t>9</w:t>
      </w:r>
      <w:r w:rsidRPr="00E66462">
        <w:t>/2021/OP (SMO OVA-Jih odbor výstavby a životního prostředí)</w:t>
      </w:r>
    </w:p>
    <w:p w14:paraId="44504B17" w14:textId="3018522E" w:rsidR="00A158B7" w:rsidRPr="00E66462" w:rsidRDefault="00A158B7" w:rsidP="00A158B7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9A5861">
        <w:rPr>
          <w:b/>
          <w:bCs/>
        </w:rPr>
        <w:t>OKAS</w:t>
      </w:r>
      <w:r w:rsidR="009A5861">
        <w:t xml:space="preserve"> </w:t>
      </w:r>
      <w:r w:rsidR="009A5861">
        <w:t>zn.:</w:t>
      </w:r>
      <w:r w:rsidR="009A5861">
        <w:t xml:space="preserve"> OKAS-5474/21/TSÚ/KI</w:t>
      </w:r>
    </w:p>
    <w:p w14:paraId="0D528548" w14:textId="21EBFB1E" w:rsidR="00A158B7" w:rsidRDefault="00A158B7" w:rsidP="00A158B7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proofErr w:type="spellStart"/>
      <w:r w:rsidRPr="009A5861">
        <w:rPr>
          <w:b/>
          <w:bCs/>
        </w:rPr>
        <w:t>Veolia</w:t>
      </w:r>
      <w:proofErr w:type="spellEnd"/>
      <w:r w:rsidR="009A5861" w:rsidRPr="009A5861">
        <w:t xml:space="preserve"> </w:t>
      </w:r>
      <w:r w:rsidR="009A5861">
        <w:t xml:space="preserve">zn.: </w:t>
      </w:r>
      <w:r w:rsidR="009A5861" w:rsidRPr="009A5861">
        <w:t>RSMSS/20210707-004/SUS</w:t>
      </w:r>
    </w:p>
    <w:p w14:paraId="07361F20" w14:textId="30ECA1FC" w:rsidR="00A158B7" w:rsidRPr="00E66462" w:rsidRDefault="00A158B7" w:rsidP="00A158B7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9A5861">
        <w:rPr>
          <w:b/>
          <w:bCs/>
        </w:rPr>
        <w:t>OVAK</w:t>
      </w:r>
      <w:r w:rsidR="009A5861" w:rsidRPr="009A5861">
        <w:t xml:space="preserve"> </w:t>
      </w:r>
      <w:r w:rsidR="009A5861">
        <w:t>zn.:</w:t>
      </w:r>
      <w:r w:rsidR="009A5861">
        <w:t xml:space="preserve"> </w:t>
      </w:r>
      <w:bookmarkStart w:id="3" w:name="_Hlk87962776"/>
      <w:r w:rsidR="009A5861">
        <w:t>3.3/8025/7844/21/</w:t>
      </w:r>
      <w:proofErr w:type="spellStart"/>
      <w:r w:rsidR="009A5861">
        <w:t>Va</w:t>
      </w:r>
      <w:bookmarkEnd w:id="3"/>
      <w:proofErr w:type="spellEnd"/>
    </w:p>
    <w:p w14:paraId="43D57B02" w14:textId="20811A2D" w:rsidR="00A158B7" w:rsidRDefault="00A158B7" w:rsidP="00A158B7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9A5861">
        <w:rPr>
          <w:b/>
          <w:bCs/>
        </w:rPr>
        <w:t>Obvodní báňský úřad</w:t>
      </w:r>
      <w:r>
        <w:t xml:space="preserve"> – pro vodní dílo</w:t>
      </w:r>
      <w:r w:rsidR="009A5861" w:rsidRPr="009A5861">
        <w:t xml:space="preserve"> </w:t>
      </w:r>
      <w:r w:rsidR="009A5861">
        <w:t xml:space="preserve">zn.: </w:t>
      </w:r>
      <w:r w:rsidR="009A5861" w:rsidRPr="009A5861">
        <w:t>SBS 35005/2021/OBÚ-05/3</w:t>
      </w:r>
    </w:p>
    <w:p w14:paraId="6C4417F3" w14:textId="38A6EBE4" w:rsidR="00A158B7" w:rsidRPr="00E66462" w:rsidRDefault="00A158B7" w:rsidP="00A158B7">
      <w:pPr>
        <w:pStyle w:val="Odstavecseseznamem"/>
        <w:numPr>
          <w:ilvl w:val="1"/>
          <w:numId w:val="12"/>
        </w:numPr>
        <w:spacing w:line="276" w:lineRule="auto"/>
        <w:ind w:left="851" w:hanging="491"/>
      </w:pPr>
      <w:r w:rsidRPr="009A5861">
        <w:rPr>
          <w:b/>
          <w:bCs/>
        </w:rPr>
        <w:t>MMO – odbor ochrany ŽP</w:t>
      </w:r>
      <w:r>
        <w:t xml:space="preserve"> – závazné</w:t>
      </w:r>
      <w:r w:rsidRPr="00A158B7">
        <w:t xml:space="preserve"> stanovisko č. 83/21/VH</w:t>
      </w:r>
      <w:r>
        <w:t xml:space="preserve"> (stavba vodního díla)</w:t>
      </w:r>
    </w:p>
    <w:bookmarkEnd w:id="0"/>
    <w:p w14:paraId="3AA1601A" w14:textId="77777777" w:rsidR="004D51F4" w:rsidRDefault="004D51F4" w:rsidP="004D51F4">
      <w:pPr>
        <w:pStyle w:val="Odstavecseseznamem"/>
        <w:ind w:left="792"/>
      </w:pPr>
    </w:p>
    <w:p w14:paraId="3485CE98" w14:textId="76670957" w:rsidR="00802FD0" w:rsidRPr="002C1938" w:rsidRDefault="00802FD0" w:rsidP="005716B2">
      <w:pPr>
        <w:pStyle w:val="Odstavecseseznamem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2C1938">
        <w:rPr>
          <w:sz w:val="28"/>
          <w:szCs w:val="28"/>
        </w:rPr>
        <w:t>Vyj</w:t>
      </w:r>
      <w:r w:rsidRPr="002C1938">
        <w:rPr>
          <w:rFonts w:hint="eastAsia"/>
          <w:sz w:val="28"/>
          <w:szCs w:val="28"/>
        </w:rPr>
        <w:t>á</w:t>
      </w:r>
      <w:r w:rsidRPr="002C1938">
        <w:rPr>
          <w:sz w:val="28"/>
          <w:szCs w:val="28"/>
        </w:rPr>
        <w:t>d</w:t>
      </w:r>
      <w:r w:rsidRPr="002C1938">
        <w:rPr>
          <w:rFonts w:hint="eastAsia"/>
          <w:sz w:val="28"/>
          <w:szCs w:val="28"/>
        </w:rPr>
        <w:t>ř</w:t>
      </w:r>
      <w:r w:rsidRPr="002C1938">
        <w:rPr>
          <w:sz w:val="28"/>
          <w:szCs w:val="28"/>
        </w:rPr>
        <w:t>en</w:t>
      </w:r>
      <w:r w:rsidRPr="002C1938">
        <w:rPr>
          <w:rFonts w:hint="eastAsia"/>
          <w:sz w:val="28"/>
          <w:szCs w:val="28"/>
        </w:rPr>
        <w:t>í</w:t>
      </w:r>
      <w:r w:rsidRPr="002C1938">
        <w:rPr>
          <w:sz w:val="28"/>
          <w:szCs w:val="28"/>
        </w:rPr>
        <w:t xml:space="preserve"> hydrogeologa k vsakov</w:t>
      </w:r>
      <w:r w:rsidRPr="002C1938">
        <w:rPr>
          <w:rFonts w:hint="eastAsia"/>
          <w:sz w:val="28"/>
          <w:szCs w:val="28"/>
        </w:rPr>
        <w:t>á</w:t>
      </w:r>
      <w:r w:rsidRPr="002C1938">
        <w:rPr>
          <w:sz w:val="28"/>
          <w:szCs w:val="28"/>
        </w:rPr>
        <w:t>n</w:t>
      </w:r>
      <w:r w:rsidRPr="002C1938">
        <w:rPr>
          <w:rFonts w:hint="eastAsia"/>
          <w:sz w:val="28"/>
          <w:szCs w:val="28"/>
        </w:rPr>
        <w:t>í</w:t>
      </w:r>
      <w:r w:rsidRPr="002C1938">
        <w:rPr>
          <w:sz w:val="28"/>
          <w:szCs w:val="28"/>
        </w:rPr>
        <w:t xml:space="preserve"> sr</w:t>
      </w:r>
      <w:r w:rsidRPr="002C1938">
        <w:rPr>
          <w:rFonts w:hint="eastAsia"/>
          <w:sz w:val="28"/>
          <w:szCs w:val="28"/>
        </w:rPr>
        <w:t>áž</w:t>
      </w:r>
      <w:r w:rsidRPr="002C1938">
        <w:rPr>
          <w:sz w:val="28"/>
          <w:szCs w:val="28"/>
        </w:rPr>
        <w:t>kov</w:t>
      </w:r>
      <w:r w:rsidRPr="002C1938">
        <w:rPr>
          <w:rFonts w:hint="eastAsia"/>
          <w:sz w:val="28"/>
          <w:szCs w:val="28"/>
        </w:rPr>
        <w:t>ý</w:t>
      </w:r>
      <w:r w:rsidRPr="002C1938">
        <w:rPr>
          <w:sz w:val="28"/>
          <w:szCs w:val="28"/>
        </w:rPr>
        <w:t xml:space="preserve">ch vod dle </w:t>
      </w:r>
      <w:r w:rsidRPr="002C1938">
        <w:rPr>
          <w:rFonts w:hint="eastAsia"/>
          <w:sz w:val="28"/>
          <w:szCs w:val="28"/>
        </w:rPr>
        <w:t>Č</w:t>
      </w:r>
      <w:r w:rsidRPr="002C1938">
        <w:rPr>
          <w:sz w:val="28"/>
          <w:szCs w:val="28"/>
        </w:rPr>
        <w:t>SN 75 9010</w:t>
      </w:r>
    </w:p>
    <w:p w14:paraId="14044E64" w14:textId="72A085C4" w:rsidR="00802FD0" w:rsidRPr="002C1938" w:rsidRDefault="00802FD0" w:rsidP="005716B2">
      <w:pPr>
        <w:pStyle w:val="Odstavecseseznamem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2C1938">
        <w:rPr>
          <w:sz w:val="28"/>
          <w:szCs w:val="28"/>
        </w:rPr>
        <w:t>Geodetické zaměření</w:t>
      </w:r>
    </w:p>
    <w:p w14:paraId="1D26A5ED" w14:textId="5847D8E8" w:rsidR="002952EB" w:rsidRPr="002C1938" w:rsidRDefault="002952EB" w:rsidP="005716B2">
      <w:pPr>
        <w:pStyle w:val="Odstavecseseznamem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2C1938">
        <w:rPr>
          <w:sz w:val="28"/>
          <w:szCs w:val="28"/>
        </w:rPr>
        <w:t xml:space="preserve">Plán </w:t>
      </w:r>
      <w:r w:rsidR="009C1DD2" w:rsidRPr="002C1938">
        <w:rPr>
          <w:sz w:val="28"/>
          <w:szCs w:val="28"/>
        </w:rPr>
        <w:t>kontrolních podmínek</w:t>
      </w:r>
    </w:p>
    <w:p w14:paraId="24F13E06" w14:textId="35559A66" w:rsidR="000F7443" w:rsidRPr="002C1938" w:rsidRDefault="000F7443" w:rsidP="005716B2">
      <w:pPr>
        <w:pStyle w:val="Odstavecseseznamem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2C1938">
        <w:rPr>
          <w:sz w:val="28"/>
          <w:szCs w:val="28"/>
        </w:rPr>
        <w:t>Plán BOZP</w:t>
      </w:r>
    </w:p>
    <w:p w14:paraId="3010FABF" w14:textId="38D191CE" w:rsidR="002C1938" w:rsidRDefault="002C1938" w:rsidP="00BE2B9C">
      <w:pPr>
        <w:spacing w:line="360" w:lineRule="auto"/>
        <w:rPr>
          <w:sz w:val="28"/>
          <w:szCs w:val="28"/>
        </w:rPr>
      </w:pPr>
    </w:p>
    <w:p w14:paraId="5AD35B55" w14:textId="77777777" w:rsidR="00BE2B9C" w:rsidRPr="00BE2B9C" w:rsidRDefault="00BE2B9C" w:rsidP="00BE2B9C">
      <w:pPr>
        <w:spacing w:line="360" w:lineRule="auto"/>
        <w:rPr>
          <w:sz w:val="28"/>
          <w:szCs w:val="28"/>
        </w:rPr>
      </w:pPr>
    </w:p>
    <w:sectPr w:rsidR="00BE2B9C" w:rsidRPr="00BE2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Helvetica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87E2C"/>
    <w:multiLevelType w:val="hybridMultilevel"/>
    <w:tmpl w:val="F32A3BD2"/>
    <w:lvl w:ilvl="0" w:tplc="11427B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B5E69"/>
    <w:multiLevelType w:val="hybridMultilevel"/>
    <w:tmpl w:val="26CEEF4A"/>
    <w:lvl w:ilvl="0" w:tplc="D24438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E1EAB"/>
    <w:multiLevelType w:val="hybridMultilevel"/>
    <w:tmpl w:val="967448DC"/>
    <w:lvl w:ilvl="0" w:tplc="C89235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F7208"/>
    <w:multiLevelType w:val="hybridMultilevel"/>
    <w:tmpl w:val="E75A12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E1C84"/>
    <w:multiLevelType w:val="hybridMultilevel"/>
    <w:tmpl w:val="4DC4C9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7256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2DA0957"/>
    <w:multiLevelType w:val="hybridMultilevel"/>
    <w:tmpl w:val="ECB0E594"/>
    <w:lvl w:ilvl="0" w:tplc="750A73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174BF"/>
    <w:multiLevelType w:val="hybridMultilevel"/>
    <w:tmpl w:val="1968F192"/>
    <w:lvl w:ilvl="0" w:tplc="48A8B390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3BDF2C1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EAB314F"/>
    <w:multiLevelType w:val="hybridMultilevel"/>
    <w:tmpl w:val="EC1691C8"/>
    <w:lvl w:ilvl="0" w:tplc="8F4E38F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68195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3C7152C"/>
    <w:multiLevelType w:val="hybridMultilevel"/>
    <w:tmpl w:val="62524F6C"/>
    <w:lvl w:ilvl="0" w:tplc="82F42F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DC21B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9"/>
  </w:num>
  <w:num w:numId="6">
    <w:abstractNumId w:val="1"/>
  </w:num>
  <w:num w:numId="7">
    <w:abstractNumId w:val="0"/>
  </w:num>
  <w:num w:numId="8">
    <w:abstractNumId w:val="11"/>
  </w:num>
  <w:num w:numId="9">
    <w:abstractNumId w:val="2"/>
  </w:num>
  <w:num w:numId="10">
    <w:abstractNumId w:val="12"/>
  </w:num>
  <w:num w:numId="11">
    <w:abstractNumId w:val="10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0D2"/>
    <w:rsid w:val="00005234"/>
    <w:rsid w:val="000F5FC3"/>
    <w:rsid w:val="000F7443"/>
    <w:rsid w:val="00105BF6"/>
    <w:rsid w:val="00272B08"/>
    <w:rsid w:val="002952EB"/>
    <w:rsid w:val="002C1938"/>
    <w:rsid w:val="00300641"/>
    <w:rsid w:val="003D2D32"/>
    <w:rsid w:val="00493C2C"/>
    <w:rsid w:val="004D51F4"/>
    <w:rsid w:val="00516E3E"/>
    <w:rsid w:val="005716B2"/>
    <w:rsid w:val="005931AE"/>
    <w:rsid w:val="00596375"/>
    <w:rsid w:val="00623FCC"/>
    <w:rsid w:val="00647B23"/>
    <w:rsid w:val="007971D2"/>
    <w:rsid w:val="007A1FC3"/>
    <w:rsid w:val="00802FD0"/>
    <w:rsid w:val="00925F12"/>
    <w:rsid w:val="009769BA"/>
    <w:rsid w:val="009A5861"/>
    <w:rsid w:val="009C1DD2"/>
    <w:rsid w:val="00A12D2B"/>
    <w:rsid w:val="00A158B7"/>
    <w:rsid w:val="00A20511"/>
    <w:rsid w:val="00A223DF"/>
    <w:rsid w:val="00A66D6A"/>
    <w:rsid w:val="00BA799A"/>
    <w:rsid w:val="00BE2B9C"/>
    <w:rsid w:val="00CB6A04"/>
    <w:rsid w:val="00CD383C"/>
    <w:rsid w:val="00E302D1"/>
    <w:rsid w:val="00E740D2"/>
    <w:rsid w:val="00E9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48EDD"/>
  <w15:chartTrackingRefBased/>
  <w15:docId w15:val="{A8E81801-ED93-4EBC-B1FC-C27211F18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02D1"/>
    <w:pPr>
      <w:ind w:left="720"/>
      <w:contextualSpacing/>
    </w:pPr>
  </w:style>
  <w:style w:type="paragraph" w:customStyle="1" w:styleId="Default">
    <w:name w:val="Default"/>
    <w:rsid w:val="00105B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Hroz</dc:creator>
  <cp:keywords/>
  <dc:description/>
  <cp:lastModifiedBy>Jiří Krasnovský</cp:lastModifiedBy>
  <cp:revision>3</cp:revision>
  <cp:lastPrinted>2021-11-08T14:37:00Z</cp:lastPrinted>
  <dcterms:created xsi:type="dcterms:W3CDTF">2021-11-16T12:33:00Z</dcterms:created>
  <dcterms:modified xsi:type="dcterms:W3CDTF">2021-11-16T12:52:00Z</dcterms:modified>
</cp:coreProperties>
</file>